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3D" w:rsidRDefault="00F11B3D"/>
    <w:p w:rsidR="00F11B3D" w:rsidRPr="00F11B3D" w:rsidRDefault="009D5E76">
      <w:pPr>
        <w:rPr>
          <w:sz w:val="24"/>
          <w:szCs w:val="24"/>
        </w:rPr>
      </w:pPr>
      <w:r>
        <w:rPr>
          <w:sz w:val="24"/>
          <w:szCs w:val="24"/>
        </w:rPr>
        <w:t>April Minutes</w:t>
      </w:r>
    </w:p>
    <w:p w:rsidR="00F11B3D" w:rsidRPr="00F11B3D" w:rsidRDefault="00F11B3D">
      <w:pPr>
        <w:rPr>
          <w:sz w:val="24"/>
          <w:szCs w:val="24"/>
        </w:rPr>
      </w:pPr>
      <w:r w:rsidRPr="00F11B3D">
        <w:rPr>
          <w:sz w:val="24"/>
          <w:szCs w:val="24"/>
        </w:rPr>
        <w:t>A</w:t>
      </w:r>
      <w:r w:rsidR="009D5E76">
        <w:rPr>
          <w:sz w:val="24"/>
          <w:szCs w:val="24"/>
        </w:rPr>
        <w:t>ddition</w:t>
      </w:r>
      <w:r w:rsidRPr="00F11B3D">
        <w:rPr>
          <w:sz w:val="24"/>
          <w:szCs w:val="24"/>
        </w:rPr>
        <w:t xml:space="preserve"> to JO Report</w:t>
      </w:r>
    </w:p>
    <w:p w:rsidR="00845F86" w:rsidRDefault="00F11B3D">
      <w:pPr>
        <w:rPr>
          <w:sz w:val="24"/>
          <w:szCs w:val="24"/>
        </w:rPr>
      </w:pPr>
      <w:r w:rsidRPr="00F11B3D">
        <w:rPr>
          <w:sz w:val="24"/>
          <w:szCs w:val="24"/>
        </w:rPr>
        <w:t>Laurie presented a draft point system to be used when determining Program of the Year. The purpose of moving to a point system is to be clear about the factors of interest to USA-Gymnastics (athletic excellence, regional/state involvement) and to remove charges of favoritism from the process. The committee agreed to consider the point system and to u</w:t>
      </w:r>
      <w:r w:rsidR="009D5E76">
        <w:rPr>
          <w:sz w:val="24"/>
          <w:szCs w:val="24"/>
        </w:rPr>
        <w:t xml:space="preserve">se it on a trial basis for 2017. </w:t>
      </w:r>
    </w:p>
    <w:p w:rsidR="00F11B3D" w:rsidRDefault="00F11B3D">
      <w:pPr>
        <w:rPr>
          <w:sz w:val="24"/>
          <w:szCs w:val="24"/>
        </w:rPr>
      </w:pPr>
      <w:r>
        <w:rPr>
          <w:sz w:val="24"/>
          <w:szCs w:val="24"/>
        </w:rPr>
        <w:t xml:space="preserve">Amendment </w:t>
      </w:r>
      <w:r w:rsidR="009D5E76">
        <w:rPr>
          <w:sz w:val="24"/>
          <w:szCs w:val="24"/>
        </w:rPr>
        <w:t>to minutes: June 25 via online discussion and voting</w:t>
      </w:r>
    </w:p>
    <w:p w:rsidR="00F11B3D" w:rsidRPr="00F11B3D" w:rsidRDefault="00F11B3D">
      <w:pPr>
        <w:rPr>
          <w:sz w:val="24"/>
          <w:szCs w:val="24"/>
        </w:rPr>
      </w:pPr>
      <w:r>
        <w:rPr>
          <w:sz w:val="24"/>
          <w:szCs w:val="24"/>
        </w:rPr>
        <w:t xml:space="preserve">Due to the different interpretations of how to use the proposed point system when calculating figures for Program of the Year, a motion was made </w:t>
      </w:r>
      <w:r w:rsidR="009D5E76">
        <w:rPr>
          <w:sz w:val="24"/>
          <w:szCs w:val="24"/>
        </w:rPr>
        <w:t xml:space="preserve">(Zak) </w:t>
      </w:r>
      <w:r>
        <w:rPr>
          <w:sz w:val="24"/>
          <w:szCs w:val="24"/>
        </w:rPr>
        <w:t xml:space="preserve">and seconded </w:t>
      </w:r>
      <w:r w:rsidR="009D5E76">
        <w:rPr>
          <w:sz w:val="24"/>
          <w:szCs w:val="24"/>
        </w:rPr>
        <w:t xml:space="preserve">(Kindelspire) to award both </w:t>
      </w:r>
      <w:r>
        <w:rPr>
          <w:sz w:val="24"/>
          <w:szCs w:val="24"/>
        </w:rPr>
        <w:t xml:space="preserve">Auburn Gymnastics </w:t>
      </w:r>
      <w:r w:rsidR="009D5E76">
        <w:rPr>
          <w:sz w:val="24"/>
          <w:szCs w:val="24"/>
        </w:rPr>
        <w:t>and</w:t>
      </w:r>
      <w:r>
        <w:rPr>
          <w:sz w:val="24"/>
          <w:szCs w:val="24"/>
        </w:rPr>
        <w:t xml:space="preserve"> Metropolitan Gymnastics </w:t>
      </w:r>
      <w:r w:rsidR="009D5E76">
        <w:rPr>
          <w:sz w:val="24"/>
          <w:szCs w:val="24"/>
        </w:rPr>
        <w:t>Region 2</w:t>
      </w:r>
      <w:r>
        <w:rPr>
          <w:sz w:val="24"/>
          <w:szCs w:val="24"/>
        </w:rPr>
        <w:t xml:space="preserve"> </w:t>
      </w:r>
      <w:r w:rsidR="009D5E76">
        <w:rPr>
          <w:sz w:val="24"/>
          <w:szCs w:val="24"/>
        </w:rPr>
        <w:t>Club of the Y</w:t>
      </w:r>
      <w:r>
        <w:rPr>
          <w:sz w:val="24"/>
          <w:szCs w:val="24"/>
        </w:rPr>
        <w:t xml:space="preserve">ear. </w:t>
      </w:r>
      <w:r w:rsidR="009D5E76">
        <w:rPr>
          <w:sz w:val="24"/>
          <w:szCs w:val="24"/>
        </w:rPr>
        <w:t xml:space="preserve">Motion Passed. </w:t>
      </w:r>
      <w:bookmarkStart w:id="0" w:name="_GoBack"/>
      <w:bookmarkEnd w:id="0"/>
    </w:p>
    <w:sectPr w:rsidR="00F11B3D" w:rsidRPr="00F1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3D"/>
    <w:rsid w:val="00845F86"/>
    <w:rsid w:val="009D5E76"/>
    <w:rsid w:val="00F1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47AE"/>
  <w15:chartTrackingRefBased/>
  <w15:docId w15:val="{1F73CEF8-C0DF-4201-86AF-55F7ACB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Dunn</dc:creator>
  <cp:keywords/>
  <dc:description/>
  <cp:lastModifiedBy>Marian DeWane</cp:lastModifiedBy>
  <cp:revision>2</cp:revision>
  <dcterms:created xsi:type="dcterms:W3CDTF">2017-07-04T19:31:00Z</dcterms:created>
  <dcterms:modified xsi:type="dcterms:W3CDTF">2017-07-04T19:31:00Z</dcterms:modified>
</cp:coreProperties>
</file>