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E814" w14:textId="77777777" w:rsidR="002E2891" w:rsidRDefault="002E2891" w:rsidP="002E2891">
      <w:pPr>
        <w:jc w:val="center"/>
      </w:pPr>
      <w:r>
        <w:t>Regional Board Meeting</w:t>
      </w:r>
    </w:p>
    <w:p w14:paraId="6399FCB0" w14:textId="0DF45978" w:rsidR="002E2891" w:rsidRDefault="002E2891" w:rsidP="002E2891">
      <w:pPr>
        <w:jc w:val="center"/>
      </w:pPr>
      <w:r>
        <w:t>Tacoma Convention Center</w:t>
      </w:r>
    </w:p>
    <w:p w14:paraId="257FD956" w14:textId="5AC1C183" w:rsidR="002E2891" w:rsidRDefault="002E2891" w:rsidP="002E2891">
      <w:pPr>
        <w:jc w:val="center"/>
      </w:pPr>
      <w:r>
        <w:t>9:30 pm April 13, 2023</w:t>
      </w:r>
    </w:p>
    <w:p w14:paraId="34C17336" w14:textId="77777777" w:rsidR="002E2891" w:rsidRDefault="002E2891" w:rsidP="002E2891">
      <w:pPr>
        <w:spacing w:line="240" w:lineRule="auto"/>
        <w:contextualSpacing/>
      </w:pPr>
      <w:r>
        <w:t>Attendance:</w:t>
      </w:r>
    </w:p>
    <w:p w14:paraId="7C6DB694" w14:textId="77777777" w:rsidR="002E2891" w:rsidRDefault="002E2891" w:rsidP="002E2891">
      <w:pPr>
        <w:spacing w:line="240" w:lineRule="auto"/>
        <w:contextualSpacing/>
      </w:pPr>
      <w:r>
        <w:t>RACC Marian DeWane</w:t>
      </w:r>
    </w:p>
    <w:p w14:paraId="18025569" w14:textId="77777777" w:rsidR="002E2891" w:rsidRDefault="002E2891" w:rsidP="002E2891">
      <w:pPr>
        <w:spacing w:line="240" w:lineRule="auto"/>
        <w:contextualSpacing/>
      </w:pPr>
      <w:r>
        <w:t xml:space="preserve">RTCC Jeanine </w:t>
      </w:r>
      <w:proofErr w:type="spellStart"/>
      <w:r>
        <w:t>Henneford</w:t>
      </w:r>
      <w:proofErr w:type="spellEnd"/>
    </w:p>
    <w:p w14:paraId="2C936A8C" w14:textId="77777777" w:rsidR="002E2891" w:rsidRDefault="002E2891" w:rsidP="002E2891">
      <w:pPr>
        <w:spacing w:line="240" w:lineRule="auto"/>
        <w:contextualSpacing/>
      </w:pPr>
      <w:r>
        <w:t>RDPCC Tiffany Quincy</w:t>
      </w:r>
    </w:p>
    <w:p w14:paraId="2E6B48B0" w14:textId="77777777" w:rsidR="002E2891" w:rsidRDefault="002E2891" w:rsidP="002E2891">
      <w:pPr>
        <w:spacing w:line="240" w:lineRule="auto"/>
        <w:contextualSpacing/>
      </w:pPr>
      <w:r>
        <w:t>RXCC Dianne Palmer</w:t>
      </w:r>
    </w:p>
    <w:p w14:paraId="64D05AE2" w14:textId="77777777" w:rsidR="002E2891" w:rsidRDefault="002E2891" w:rsidP="002E2891">
      <w:pPr>
        <w:spacing w:line="240" w:lineRule="auto"/>
        <w:contextualSpacing/>
      </w:pPr>
      <w:r>
        <w:t>Alaska SACC Charlene Moss</w:t>
      </w:r>
    </w:p>
    <w:p w14:paraId="283B6CDD" w14:textId="77777777" w:rsidR="002E2891" w:rsidRDefault="002E2891" w:rsidP="002E2891">
      <w:pPr>
        <w:spacing w:line="240" w:lineRule="auto"/>
        <w:contextualSpacing/>
      </w:pPr>
      <w:r>
        <w:t>Hawaii SACC Pam Zak</w:t>
      </w:r>
    </w:p>
    <w:p w14:paraId="0ACC2F2F" w14:textId="77777777" w:rsidR="002E2891" w:rsidRDefault="002E2891" w:rsidP="002E2891">
      <w:pPr>
        <w:spacing w:line="240" w:lineRule="auto"/>
        <w:contextualSpacing/>
      </w:pPr>
      <w:r>
        <w:t>Idaho SACC Barb DePasquale</w:t>
      </w:r>
    </w:p>
    <w:p w14:paraId="563AC9D5" w14:textId="77777777" w:rsidR="002E2891" w:rsidRDefault="002E2891" w:rsidP="002E2891">
      <w:pPr>
        <w:spacing w:line="240" w:lineRule="auto"/>
        <w:contextualSpacing/>
      </w:pPr>
      <w:r>
        <w:t>Montana SACC Josh Burnham</w:t>
      </w:r>
    </w:p>
    <w:p w14:paraId="285DCD38" w14:textId="77777777" w:rsidR="002E2891" w:rsidRDefault="002E2891" w:rsidP="002E2891">
      <w:pPr>
        <w:spacing w:line="240" w:lineRule="auto"/>
        <w:contextualSpacing/>
      </w:pPr>
      <w:r>
        <w:t xml:space="preserve">Oregon SACC Kelsey </w:t>
      </w:r>
      <w:proofErr w:type="spellStart"/>
      <w:r>
        <w:t>Kotteck</w:t>
      </w:r>
      <w:proofErr w:type="spellEnd"/>
      <w:r>
        <w:t xml:space="preserve"> </w:t>
      </w:r>
    </w:p>
    <w:p w14:paraId="319692D8" w14:textId="77777777" w:rsidR="002E2891" w:rsidRDefault="002E2891" w:rsidP="002E2891">
      <w:pPr>
        <w:spacing w:line="240" w:lineRule="auto"/>
        <w:contextualSpacing/>
      </w:pPr>
      <w:r>
        <w:t>Washington SACC Sandy Flores</w:t>
      </w:r>
    </w:p>
    <w:p w14:paraId="16BBBF1C" w14:textId="0C6B8AC3" w:rsidR="002E2891" w:rsidRDefault="002E2891" w:rsidP="002E2891">
      <w:pPr>
        <w:spacing w:line="240" w:lineRule="auto"/>
        <w:contextualSpacing/>
      </w:pPr>
      <w:r>
        <w:t>Guest</w:t>
      </w:r>
    </w:p>
    <w:p w14:paraId="6981D0AA" w14:textId="19945FF9" w:rsidR="002E2891" w:rsidRDefault="002E2891" w:rsidP="002E289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Frank Lee </w:t>
      </w:r>
    </w:p>
    <w:p w14:paraId="6C32A521" w14:textId="6DF5CABE" w:rsidR="002E2891" w:rsidRDefault="002E2891" w:rsidP="002E2891">
      <w:pPr>
        <w:spacing w:line="240" w:lineRule="auto"/>
        <w:contextualSpacing/>
        <w:rPr>
          <w:rFonts w:cstheme="minorHAnsi"/>
        </w:rPr>
      </w:pPr>
    </w:p>
    <w:p w14:paraId="096FD2B0" w14:textId="415A653D" w:rsidR="002E2891" w:rsidRDefault="002E2891" w:rsidP="002E289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Meeting called to order at 9:30 pm.</w:t>
      </w:r>
    </w:p>
    <w:p w14:paraId="22814494" w14:textId="77777777" w:rsidR="002E2891" w:rsidRDefault="002E2891" w:rsidP="002E2891">
      <w:pPr>
        <w:spacing w:line="240" w:lineRule="auto"/>
        <w:contextualSpacing/>
        <w:rPr>
          <w:rFonts w:cstheme="minorHAnsi"/>
        </w:rPr>
      </w:pPr>
    </w:p>
    <w:p w14:paraId="43EAB837" w14:textId="5430B742" w:rsidR="002E2891" w:rsidRDefault="002E2891" w:rsidP="002E289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Invited guest Frank Lee spoke about the Elite Program and what is being done to form an Elite community to keep our athletes in Region 2. </w:t>
      </w:r>
    </w:p>
    <w:p w14:paraId="6BF3427B" w14:textId="0AE3ABAB" w:rsidR="002E2891" w:rsidRDefault="002E2891" w:rsidP="002E2891">
      <w:pPr>
        <w:spacing w:line="240" w:lineRule="auto"/>
        <w:contextualSpacing/>
        <w:rPr>
          <w:rFonts w:cstheme="minorHAnsi"/>
        </w:rPr>
      </w:pPr>
    </w:p>
    <w:p w14:paraId="474F94F2" w14:textId="171A3517" w:rsidR="008A5058" w:rsidRDefault="008A5058" w:rsidP="002E289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RACC Report: Marian</w:t>
      </w:r>
    </w:p>
    <w:p w14:paraId="5B3D7BE3" w14:textId="14B716A3" w:rsidR="008A5058" w:rsidRDefault="008A5058" w:rsidP="008A505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8A5058">
        <w:rPr>
          <w:rFonts w:cstheme="minorHAnsi"/>
        </w:rPr>
        <w:t>States</w:t>
      </w:r>
      <w:r w:rsidR="003532C8">
        <w:rPr>
          <w:rFonts w:cstheme="minorHAnsi"/>
        </w:rPr>
        <w:t>,</w:t>
      </w:r>
      <w:r w:rsidRPr="008A5058">
        <w:rPr>
          <w:rFonts w:cstheme="minorHAnsi"/>
        </w:rPr>
        <w:t xml:space="preserve"> please send a request monthly for your updated check register.  </w:t>
      </w:r>
    </w:p>
    <w:p w14:paraId="7C67D2BD" w14:textId="05E4EF8E" w:rsidR="008A5058" w:rsidRDefault="008A5058" w:rsidP="008A505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There will be an election for RACC. The election runs from May 1 – May 15.  The two candidates are Marian DeWane and Sandy Flores. </w:t>
      </w:r>
    </w:p>
    <w:p w14:paraId="3AC6C11A" w14:textId="30335039" w:rsidR="008A5058" w:rsidRDefault="008A5058" w:rsidP="008A5058">
      <w:pPr>
        <w:spacing w:line="240" w:lineRule="auto"/>
        <w:rPr>
          <w:rFonts w:cstheme="minorHAnsi"/>
        </w:rPr>
      </w:pPr>
      <w:r>
        <w:rPr>
          <w:rFonts w:cstheme="minorHAnsi"/>
        </w:rPr>
        <w:t>RTCC Report: Jeanine</w:t>
      </w:r>
    </w:p>
    <w:p w14:paraId="3B99797E" w14:textId="15EF916B" w:rsidR="008A5058" w:rsidRDefault="008A5058" w:rsidP="008A5058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There were 33 petitions this year.  6 were Level 7, 7 were L 8, 12 were </w:t>
      </w:r>
      <w:proofErr w:type="spellStart"/>
      <w:r>
        <w:rPr>
          <w:rFonts w:cstheme="minorHAnsi"/>
        </w:rPr>
        <w:t>L9</w:t>
      </w:r>
      <w:proofErr w:type="spellEnd"/>
      <w:r>
        <w:rPr>
          <w:rFonts w:cstheme="minorHAnsi"/>
        </w:rPr>
        <w:t xml:space="preserve">, 5 were Level 10 and 1 was IES. </w:t>
      </w:r>
    </w:p>
    <w:p w14:paraId="22AA648E" w14:textId="29FC93C2" w:rsidR="008A5058" w:rsidRDefault="008A5058" w:rsidP="008A5058">
      <w:pPr>
        <w:spacing w:line="240" w:lineRule="auto"/>
        <w:rPr>
          <w:rFonts w:cstheme="minorHAnsi"/>
        </w:rPr>
      </w:pPr>
      <w:r>
        <w:rPr>
          <w:rFonts w:cstheme="minorHAnsi"/>
        </w:rPr>
        <w:t>RXCC Report: Dianne</w:t>
      </w:r>
    </w:p>
    <w:p w14:paraId="59BD49B9" w14:textId="47C991B0" w:rsidR="008A5058" w:rsidRDefault="008A5058" w:rsidP="008A5058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 survey of Xcel clubs in the Region indicated they wanted </w:t>
      </w:r>
      <w:r w:rsidR="003532C8">
        <w:rPr>
          <w:rFonts w:cstheme="minorHAnsi"/>
        </w:rPr>
        <w:t>Sapphire</w:t>
      </w:r>
      <w:r>
        <w:rPr>
          <w:rFonts w:cstheme="minorHAnsi"/>
        </w:rPr>
        <w:t xml:space="preserve"> in Xcel. </w:t>
      </w:r>
    </w:p>
    <w:p w14:paraId="5498128E" w14:textId="37DEEB4B" w:rsidR="008A5058" w:rsidRPr="008A5058" w:rsidRDefault="008A5058" w:rsidP="008A5058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 discussion of having 4 judge panels at Xcel regional was proposed. </w:t>
      </w:r>
    </w:p>
    <w:p w14:paraId="342EED57" w14:textId="24A5917D" w:rsidR="002E2891" w:rsidRDefault="008D06FE" w:rsidP="002E2891">
      <w:pPr>
        <w:rPr>
          <w:rFonts w:cstheme="minorHAnsi"/>
        </w:rPr>
      </w:pPr>
      <w:r>
        <w:rPr>
          <w:rFonts w:cstheme="minorHAnsi"/>
        </w:rPr>
        <w:t>Bids for 2025</w:t>
      </w:r>
    </w:p>
    <w:p w14:paraId="556FC199" w14:textId="00C57267" w:rsidR="007A6BBF" w:rsidRPr="007A6BBF" w:rsidRDefault="008D06FE" w:rsidP="007A6BB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There were two bids for Regionals- Developmental </w:t>
      </w:r>
      <w:proofErr w:type="spellStart"/>
      <w:r>
        <w:rPr>
          <w:rFonts w:cstheme="minorHAnsi"/>
        </w:rPr>
        <w:t>Naydenov</w:t>
      </w:r>
      <w:proofErr w:type="spellEnd"/>
      <w:r>
        <w:rPr>
          <w:rFonts w:cstheme="minorHAnsi"/>
        </w:rPr>
        <w:t xml:space="preserve"> Boosters and Xcel from The Athletic Edge. Pros and cons were discussed.</w:t>
      </w:r>
    </w:p>
    <w:p w14:paraId="7AEC8D0A" w14:textId="37AB5384" w:rsidR="008D06FE" w:rsidRPr="008D06FE" w:rsidRDefault="008D06FE" w:rsidP="008D06FE">
      <w:pPr>
        <w:rPr>
          <w:rFonts w:cstheme="minorHAnsi"/>
          <w:b/>
          <w:bCs/>
        </w:rPr>
      </w:pPr>
      <w:r w:rsidRPr="008D06FE">
        <w:rPr>
          <w:rFonts w:cstheme="minorHAnsi"/>
          <w:b/>
          <w:bCs/>
        </w:rPr>
        <w:t xml:space="preserve">Motion to award the 2025 bids to </w:t>
      </w:r>
      <w:proofErr w:type="spellStart"/>
      <w:r w:rsidRPr="008D06FE">
        <w:rPr>
          <w:rFonts w:cstheme="minorHAnsi"/>
          <w:b/>
          <w:bCs/>
        </w:rPr>
        <w:t>Naydenov</w:t>
      </w:r>
      <w:proofErr w:type="spellEnd"/>
      <w:r w:rsidRPr="008D06FE">
        <w:rPr>
          <w:rFonts w:cstheme="minorHAnsi"/>
          <w:b/>
          <w:bCs/>
        </w:rPr>
        <w:t xml:space="preserve"> </w:t>
      </w:r>
      <w:proofErr w:type="gramStart"/>
      <w:r w:rsidRPr="008D06FE">
        <w:rPr>
          <w:rFonts w:cstheme="minorHAnsi"/>
          <w:b/>
          <w:bCs/>
        </w:rPr>
        <w:t>Boosters(</w:t>
      </w:r>
      <w:proofErr w:type="gramEnd"/>
      <w:r w:rsidRPr="008D06FE">
        <w:rPr>
          <w:rFonts w:cstheme="minorHAnsi"/>
          <w:b/>
          <w:bCs/>
        </w:rPr>
        <w:t xml:space="preserve">Dev) and The Athletic Edge (Xcel). </w:t>
      </w:r>
    </w:p>
    <w:p w14:paraId="44010164" w14:textId="0DAB1B95" w:rsidR="008D06FE" w:rsidRDefault="008D06FE" w:rsidP="008D06FE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Motion Charlene</w:t>
      </w:r>
    </w:p>
    <w:p w14:paraId="784DCD16" w14:textId="6D0728BB" w:rsidR="008D06FE" w:rsidRDefault="008D06FE" w:rsidP="008D06FE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Second Dianne</w:t>
      </w:r>
    </w:p>
    <w:p w14:paraId="46B26F57" w14:textId="489DDA2E" w:rsidR="008D06FE" w:rsidRPr="008D06FE" w:rsidRDefault="008D06FE" w:rsidP="008D06FE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Passed</w:t>
      </w:r>
    </w:p>
    <w:p w14:paraId="0F11869F" w14:textId="31C2839B" w:rsidR="008D06FE" w:rsidRDefault="008D06FE"/>
    <w:p w14:paraId="0E3F8EE7" w14:textId="084BA6DA" w:rsidR="007A6BBF" w:rsidRDefault="007A6BBF">
      <w:r>
        <w:lastRenderedPageBreak/>
        <w:t xml:space="preserve">Level 7 and 8 qualifications were discussed.  Everyone was happy with the 34 AA instead of the % of a %. It will remain a 34 AA. </w:t>
      </w:r>
    </w:p>
    <w:p w14:paraId="23098BD7" w14:textId="14383E31" w:rsidR="008D06FE" w:rsidRDefault="008D06FE">
      <w:r>
        <w:t>New Business:</w:t>
      </w:r>
    </w:p>
    <w:p w14:paraId="4CB6A6DB" w14:textId="55CF5003" w:rsidR="008D06FE" w:rsidRDefault="008D06FE">
      <w:r>
        <w:t xml:space="preserve">Tiffany would like everyone to consider not recognizing seniors past the state level.  (Not at Regionals) This will be discussed at the meeting at National Congress. </w:t>
      </w:r>
      <w:r w:rsidR="003532C8">
        <w:t>There was a s</w:t>
      </w:r>
      <w:r>
        <w:t>uggest</w:t>
      </w:r>
      <w:r w:rsidR="003532C8">
        <w:t>ion of</w:t>
      </w:r>
      <w:r>
        <w:t xml:space="preserve"> a picture wall on the regional website. </w:t>
      </w:r>
    </w:p>
    <w:p w14:paraId="6B470273" w14:textId="0CC99175" w:rsidR="007A6BBF" w:rsidRDefault="007A6BBF">
      <w:r>
        <w:t xml:space="preserve">Suggestion to have a FAQ or common questions section on the Regional Website.  </w:t>
      </w:r>
    </w:p>
    <w:p w14:paraId="2BDDF4BF" w14:textId="1574E4C1" w:rsidR="007A6BBF" w:rsidRPr="007A6BBF" w:rsidRDefault="007A6BBF" w:rsidP="007A6BBF">
      <w:pPr>
        <w:spacing w:line="240" w:lineRule="auto"/>
        <w:contextualSpacing/>
        <w:rPr>
          <w:b/>
          <w:bCs/>
        </w:rPr>
      </w:pPr>
      <w:r w:rsidRPr="007A6BBF">
        <w:rPr>
          <w:b/>
          <w:bCs/>
        </w:rPr>
        <w:t xml:space="preserve">Motion to allow all graduating seniors to attend the regional meet provided they qualify to and participate in their state meet. </w:t>
      </w:r>
    </w:p>
    <w:p w14:paraId="4078857F" w14:textId="44850016" w:rsidR="007A6BBF" w:rsidRDefault="007A6BBF" w:rsidP="007A6BBF">
      <w:pPr>
        <w:spacing w:line="240" w:lineRule="auto"/>
        <w:contextualSpacing/>
      </w:pPr>
      <w:r>
        <w:t>Motion Pam</w:t>
      </w:r>
    </w:p>
    <w:p w14:paraId="3D611439" w14:textId="62839762" w:rsidR="007A6BBF" w:rsidRDefault="007A6BBF" w:rsidP="007A6BBF">
      <w:pPr>
        <w:spacing w:line="240" w:lineRule="auto"/>
        <w:contextualSpacing/>
      </w:pPr>
      <w:r>
        <w:t>Second Josh</w:t>
      </w:r>
    </w:p>
    <w:p w14:paraId="6D536FC1" w14:textId="5A49AC9C" w:rsidR="007A6BBF" w:rsidRDefault="007A6BBF" w:rsidP="007A6BBF">
      <w:pPr>
        <w:spacing w:line="240" w:lineRule="auto"/>
        <w:contextualSpacing/>
      </w:pPr>
      <w:r>
        <w:t>Passed</w:t>
      </w:r>
    </w:p>
    <w:p w14:paraId="576FB2EA" w14:textId="0B684097" w:rsidR="007A6BBF" w:rsidRPr="003532C8" w:rsidRDefault="003532C8" w:rsidP="007A6BBF">
      <w:pPr>
        <w:spacing w:line="240" w:lineRule="auto"/>
        <w:contextualSpacing/>
        <w:rPr>
          <w:b/>
          <w:bCs/>
        </w:rPr>
      </w:pPr>
      <w:r w:rsidRPr="003532C8">
        <w:rPr>
          <w:b/>
          <w:bCs/>
          <w:u w:val="single"/>
        </w:rPr>
        <w:t xml:space="preserve">Please note this must be approved by </w:t>
      </w:r>
      <w:r w:rsidR="007A6BBF" w:rsidRPr="003532C8">
        <w:rPr>
          <w:b/>
          <w:bCs/>
          <w:u w:val="single"/>
        </w:rPr>
        <w:t xml:space="preserve">the NDPCC and NTCC. </w:t>
      </w:r>
      <w:r w:rsidRPr="003532C8">
        <w:rPr>
          <w:b/>
          <w:bCs/>
          <w:u w:val="single"/>
        </w:rPr>
        <w:t>It has been sent in</w:t>
      </w:r>
      <w:r>
        <w:rPr>
          <w:b/>
          <w:bCs/>
        </w:rPr>
        <w:t xml:space="preserve">. </w:t>
      </w:r>
    </w:p>
    <w:p w14:paraId="3F01F51E" w14:textId="39970D30" w:rsidR="007A6BBF" w:rsidRDefault="007A6BBF" w:rsidP="007A6BBF">
      <w:pPr>
        <w:spacing w:line="240" w:lineRule="auto"/>
        <w:contextualSpacing/>
      </w:pPr>
    </w:p>
    <w:p w14:paraId="72E1AEEB" w14:textId="53CC31E9" w:rsidR="00C957F9" w:rsidRDefault="00C957F9" w:rsidP="007A6BBF">
      <w:pPr>
        <w:spacing w:line="240" w:lineRule="auto"/>
        <w:contextualSpacing/>
      </w:pPr>
      <w:r>
        <w:t>The new medals from A-1 were discussed.</w:t>
      </w:r>
    </w:p>
    <w:p w14:paraId="6B2EBBD0" w14:textId="77777777" w:rsidR="00C957F9" w:rsidRDefault="00C957F9" w:rsidP="007A6BBF">
      <w:pPr>
        <w:spacing w:line="240" w:lineRule="auto"/>
        <w:contextualSpacing/>
      </w:pPr>
    </w:p>
    <w:p w14:paraId="1857B179" w14:textId="1750BA8E" w:rsidR="008D06FE" w:rsidRDefault="008D06FE">
      <w:r>
        <w:t xml:space="preserve">State Reports: </w:t>
      </w:r>
    </w:p>
    <w:p w14:paraId="6A8A24FB" w14:textId="05228512" w:rsidR="00015886" w:rsidRDefault="008D06FE" w:rsidP="008D06FE">
      <w:pPr>
        <w:ind w:firstLine="720"/>
      </w:pPr>
      <w:r>
        <w:t xml:space="preserve">Alaska – no injuries at state this year.  </w:t>
      </w:r>
    </w:p>
    <w:p w14:paraId="2FA02253" w14:textId="55C9DD37" w:rsidR="008D06FE" w:rsidRDefault="008D06FE" w:rsidP="008D06FE">
      <w:pPr>
        <w:ind w:firstLine="720"/>
      </w:pPr>
      <w:r>
        <w:t xml:space="preserve">Hawaii – All judges at </w:t>
      </w:r>
      <w:r w:rsidR="00C957F9">
        <w:t xml:space="preserve">the </w:t>
      </w:r>
      <w:r>
        <w:t>state meet were from Hawaii this year.</w:t>
      </w:r>
    </w:p>
    <w:p w14:paraId="4E93E91E" w14:textId="74952DD7" w:rsidR="008D06FE" w:rsidRDefault="008D06FE" w:rsidP="008D06FE">
      <w:pPr>
        <w:ind w:firstLine="720"/>
      </w:pPr>
      <w:r>
        <w:t xml:space="preserve">Idaho – </w:t>
      </w:r>
      <w:r w:rsidR="007A6BBF">
        <w:t>All is good.</w:t>
      </w:r>
    </w:p>
    <w:p w14:paraId="1312B0D9" w14:textId="30F7E6B4" w:rsidR="008D06FE" w:rsidRDefault="008D06FE" w:rsidP="008D06FE">
      <w:pPr>
        <w:ind w:firstLine="720"/>
      </w:pPr>
      <w:r>
        <w:t xml:space="preserve">Montana: all is going </w:t>
      </w:r>
      <w:proofErr w:type="gramStart"/>
      <w:r>
        <w:t>good</w:t>
      </w:r>
      <w:proofErr w:type="gramEnd"/>
    </w:p>
    <w:p w14:paraId="315A48BB" w14:textId="387D5A37" w:rsidR="008D06FE" w:rsidRDefault="008D06FE" w:rsidP="008D06FE">
      <w:pPr>
        <w:ind w:firstLine="720"/>
      </w:pPr>
      <w:r>
        <w:t>Oregon: All is good.</w:t>
      </w:r>
    </w:p>
    <w:p w14:paraId="3BFACBFC" w14:textId="3C386BD6" w:rsidR="008D06FE" w:rsidRDefault="008D06FE" w:rsidP="008D06FE">
      <w:pPr>
        <w:ind w:firstLine="720"/>
      </w:pPr>
      <w:r>
        <w:t xml:space="preserve">Washington: Things are wonderful. </w:t>
      </w:r>
    </w:p>
    <w:p w14:paraId="381C3AAB" w14:textId="2E037389" w:rsidR="00C957F9" w:rsidRDefault="00C957F9" w:rsidP="00C957F9"/>
    <w:p w14:paraId="55741833" w14:textId="47EA7A8B" w:rsidR="00C957F9" w:rsidRDefault="00C957F9" w:rsidP="00C957F9">
      <w:r>
        <w:t>Next meeting: National Congress TBA</w:t>
      </w:r>
    </w:p>
    <w:sectPr w:rsidR="00C9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4D41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1620BC"/>
    <w:multiLevelType w:val="hybridMultilevel"/>
    <w:tmpl w:val="5B426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438F"/>
    <w:multiLevelType w:val="hybridMultilevel"/>
    <w:tmpl w:val="182A4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77CE"/>
    <w:multiLevelType w:val="hybridMultilevel"/>
    <w:tmpl w:val="C2CCC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7113">
    <w:abstractNumId w:val="0"/>
  </w:num>
  <w:num w:numId="2" w16cid:durableId="1378509574">
    <w:abstractNumId w:val="0"/>
  </w:num>
  <w:num w:numId="3" w16cid:durableId="1845584991">
    <w:abstractNumId w:val="0"/>
  </w:num>
  <w:num w:numId="4" w16cid:durableId="914555878">
    <w:abstractNumId w:val="3"/>
  </w:num>
  <w:num w:numId="5" w16cid:durableId="1781293262">
    <w:abstractNumId w:val="1"/>
  </w:num>
  <w:num w:numId="6" w16cid:durableId="575943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91"/>
    <w:rsid w:val="00152608"/>
    <w:rsid w:val="001B35A9"/>
    <w:rsid w:val="00222904"/>
    <w:rsid w:val="00241C75"/>
    <w:rsid w:val="002B7060"/>
    <w:rsid w:val="002E2891"/>
    <w:rsid w:val="003532C8"/>
    <w:rsid w:val="00421816"/>
    <w:rsid w:val="005F0AC2"/>
    <w:rsid w:val="00660AF9"/>
    <w:rsid w:val="007A2EC3"/>
    <w:rsid w:val="007A6BBF"/>
    <w:rsid w:val="008A5058"/>
    <w:rsid w:val="008D06FE"/>
    <w:rsid w:val="00C957F9"/>
    <w:rsid w:val="00D243E1"/>
    <w:rsid w:val="00D4044A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3E26"/>
  <w15:chartTrackingRefBased/>
  <w15:docId w15:val="{623C6469-BFAF-4E92-83BA-D2FC92B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9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AF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44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44A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AF9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7060"/>
    <w:pPr>
      <w:spacing w:before="0" w:line="360" w:lineRule="auto"/>
      <w:outlineLvl w:val="9"/>
    </w:pPr>
    <w:rPr>
      <w:b w:val="0"/>
    </w:rPr>
  </w:style>
  <w:style w:type="paragraph" w:styleId="ListNumber">
    <w:name w:val="List Number"/>
    <w:basedOn w:val="Normal"/>
    <w:uiPriority w:val="99"/>
    <w:unhideWhenUsed/>
    <w:rsid w:val="002B7060"/>
    <w:pPr>
      <w:numPr>
        <w:numId w:val="3"/>
      </w:numPr>
      <w:spacing w:line="360" w:lineRule="auto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B7060"/>
    <w:pPr>
      <w:spacing w:after="0" w:line="36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2B7060"/>
    <w:pPr>
      <w:spacing w:after="0" w:line="360" w:lineRule="auto"/>
      <w:ind w:left="446"/>
    </w:pPr>
  </w:style>
  <w:style w:type="character" w:customStyle="1" w:styleId="Heading3Char">
    <w:name w:val="Heading 3 Char"/>
    <w:basedOn w:val="DefaultParagraphFont"/>
    <w:link w:val="Heading3"/>
    <w:uiPriority w:val="9"/>
    <w:rsid w:val="00D4044A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044A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8A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DeWane</dc:creator>
  <cp:keywords/>
  <dc:description/>
  <cp:lastModifiedBy>Marian DeWane</cp:lastModifiedBy>
  <cp:revision>3</cp:revision>
  <dcterms:created xsi:type="dcterms:W3CDTF">2023-04-14T08:02:00Z</dcterms:created>
  <dcterms:modified xsi:type="dcterms:W3CDTF">2023-04-30T00:29:00Z</dcterms:modified>
</cp:coreProperties>
</file>